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/>
          <w:bCs/>
          <w:color w:val="FF0000"/>
          <w:sz w:val="44"/>
          <w:szCs w:val="44"/>
          <w:lang w:val="en-US"/>
        </w:rPr>
      </w:pPr>
      <w:r>
        <w:rPr>
          <w:rFonts w:cs="Arial" w:ascii="Arial" w:hAnsi="Arial"/>
          <w:b/>
          <w:bCs/>
          <w:color w:val="FF0000"/>
          <w:sz w:val="44"/>
          <w:szCs w:val="44"/>
          <w:lang w:val="en-US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bCs/>
          <w:color w:val="FF0000"/>
          <w:sz w:val="44"/>
          <w:szCs w:val="44"/>
          <w:lang w:val="en-US"/>
        </w:rPr>
      </w:pPr>
      <w:r>
        <w:rPr>
          <w:rFonts w:cs="Calibri" w:ascii="Calibri" w:hAnsi="Calibri" w:asciiTheme="minorHAnsi" w:cstheme="minorHAnsi" w:hAnsiTheme="minorHAnsi"/>
          <w:b/>
          <w:bCs/>
          <w:color w:val="FF0000"/>
          <w:sz w:val="44"/>
          <w:szCs w:val="44"/>
          <w:lang w:val="en-US"/>
        </w:rPr>
        <w:t xml:space="preserve">Tri misli/(cvrkuta) suprotiva zdravom razumu 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bCs/>
          <w:color w:val="FF0000"/>
          <w:sz w:val="44"/>
          <w:szCs w:val="44"/>
          <w:lang w:val="en-US"/>
        </w:rPr>
      </w:pPr>
      <w:r>
        <w:rPr>
          <w:rFonts w:cs="Calibri" w:ascii="Calibri" w:hAnsi="Calibri" w:asciiTheme="minorHAnsi" w:cstheme="minorHAnsi" w:hAnsiTheme="minorHAnsi"/>
          <w:b/>
          <w:bCs/>
          <w:color w:val="FF0000"/>
          <w:sz w:val="44"/>
          <w:szCs w:val="44"/>
          <w:lang w:val="en-US"/>
        </w:rPr>
        <w:t>i moderna tehnologija</w:t>
      </w:r>
    </w:p>
    <w:p>
      <w:pPr>
        <w:pStyle w:val="Heading6"/>
        <w:rPr>
          <w:rFonts w:ascii="Verdana" w:hAnsi="Verdana"/>
          <w:sz w:val="24"/>
        </w:rPr>
      </w:pPr>
      <w:r>
        <w:rPr>
          <w:rFonts w:ascii="Verdana" w:hAnsi="Verdana"/>
          <w:sz w:val="24"/>
        </w:rPr>
      </w:r>
    </w:p>
    <w:p>
      <w:pPr>
        <w:pStyle w:val="Heading6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Nikola Godinović</w:t>
      </w:r>
    </w:p>
    <w:p>
      <w:pPr>
        <w:pStyle w:val="Normal"/>
        <w:rPr/>
      </w:pPr>
      <w:r>
        <w:rPr/>
      </w:r>
    </w:p>
    <w:p>
      <w:pPr>
        <w:pStyle w:val="Normal"/>
        <w:ind w:right="-284" w:hanging="0"/>
        <w:rPr/>
      </w:pPr>
      <w:r>
        <w:rPr/>
        <w:t xml:space="preserve">                                </w:t>
      </w:r>
      <w:r>
        <w:rPr/>
        <w:t>11. ožujka, 11:00 – 12:00</w:t>
      </w:r>
    </w:p>
    <w:p>
      <w:pPr>
        <w:pStyle w:val="Normal"/>
        <w:ind w:left="-142" w:right="-284" w:hanging="142"/>
        <w:jc w:val="center"/>
        <w:rPr/>
      </w:pPr>
      <w:r>
        <w:rPr/>
      </w:r>
    </w:p>
    <w:p>
      <w:pPr>
        <w:pStyle w:val="Normal"/>
        <w:ind w:left="-142" w:right="-284" w:hanging="142"/>
        <w:jc w:val="center"/>
        <w:rPr/>
      </w:pPr>
      <w:r>
        <w:rPr/>
      </w:r>
    </w:p>
    <w:p>
      <w:pPr>
        <w:pStyle w:val="Normal"/>
        <w:ind w:left="-142" w:right="-284" w:hanging="142"/>
        <w:jc w:val="center"/>
        <w:rPr/>
      </w:pPr>
      <w:r>
        <w:rPr/>
      </w:r>
    </w:p>
    <w:p>
      <w:pPr>
        <w:pStyle w:val="Normal"/>
        <w:ind w:left="-142" w:right="-284" w:hanging="142"/>
        <w:jc w:val="center"/>
        <w:rPr>
          <w:sz w:val="20"/>
          <w:szCs w:val="20"/>
          <w:lang w:val="en-US" w:eastAsia="en-US"/>
        </w:rPr>
      </w:pPr>
      <w:r>
        <w:rPr/>
        <w:drawing>
          <wp:inline distT="0" distB="0" distL="0" distR="0">
            <wp:extent cx="3019425" cy="2005330"/>
            <wp:effectExtent l="0" t="0" r="0" b="0"/>
            <wp:docPr id="1" name="Picture 2" descr="A picture containing text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picture containing text, in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3001010" cy="2000885"/>
            <wp:effectExtent l="0" t="0" r="0" b="0"/>
            <wp:docPr id="2" name="Image2" descr="New Scientist Defaul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New Scientist Default Image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200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-426" w:right="-143" w:firstLine="142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/>
        <w:t xml:space="preserve">                           </w:t>
      </w:r>
      <w:r>
        <w:rPr>
          <w:sz w:val="28"/>
          <w:szCs w:val="28"/>
        </w:rPr>
        <w:t>Prvi čip (1958)                                              Kvantno računalo</w:t>
      </w:r>
    </w:p>
    <w:p>
      <w:pPr>
        <w:pStyle w:val="Index"/>
        <w:jc w:val="center"/>
        <w:rPr/>
      </w:pPr>
      <w:r>
        <w:rPr/>
      </w:r>
    </w:p>
    <w:p>
      <w:pPr>
        <w:pStyle w:val="Heading5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5080" distL="0" distR="0" simplePos="0" locked="0" layoutInCell="0" allowOverlap="1" relativeHeight="4" wp14:anchorId="7EBEF358">
                <wp:simplePos x="0" y="0"/>
                <wp:positionH relativeFrom="column">
                  <wp:posOffset>-114935</wp:posOffset>
                </wp:positionH>
                <wp:positionV relativeFrom="paragraph">
                  <wp:posOffset>156845</wp:posOffset>
                </wp:positionV>
                <wp:extent cx="6711315" cy="2915285"/>
                <wp:effectExtent l="0" t="0" r="0" b="5715"/>
                <wp:wrapNone/>
                <wp:docPr id="3" name="Text Box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480" cy="291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widowControl w:val="false"/>
                              <w:suppressAutoHyphens w:val="false"/>
                              <w:spacing w:before="0" w:after="240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color w:val="000000"/>
                                <w:sz w:val="32"/>
                                <w:szCs w:val="32"/>
                                <w:lang w:eastAsia="hr-HR"/>
                              </w:rPr>
                              <w:t>Tri misli protivne zdravom razumu koje su iznjedrile kvantnu fiziku, posebno i opću teoriju relativnosti nisu bili samo prevrati u fizici već i pokretači moderne tehnologije.  Bez kvantne fizike ne bi bilo čipova/procesora, lasera ... a bez teorija relativnosti ne bismo razumjeli narav prostora-vremena, vezu između energije i mase te imali precizan GPS navigacijski sustav. Izgovorene u prvih trideset godina prošlog stoljeća te tri jednostavne misli promijenili su naš način razmišljanja, pokrenule novu kulturu a  potencijal za nove tehnološke proboje još nije iscrpljen. Prije cvrkutanja potrebno je ipak  dobro malo promisliti …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5" path="m0,0l-2147483645,0l-2147483645,-2147483646l0,-2147483646xe" fillcolor="white" stroked="f" o:allowincell="f" style="position:absolute;margin-left:-9.05pt;margin-top:12.35pt;width:528.4pt;height:229.5pt;mso-wrap-style:square;v-text-anchor:top" wp14:anchorId="7EBEF358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widowControl w:val="false"/>
                        <w:suppressAutoHyphens w:val="false"/>
                        <w:spacing w:before="0" w:after="240"/>
                        <w:jc w:val="bot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cs="Calibri" w:ascii="Calibri" w:hAnsi="Calibri"/>
                          <w:color w:val="000000"/>
                          <w:sz w:val="32"/>
                          <w:szCs w:val="32"/>
                          <w:lang w:eastAsia="hr-HR"/>
                        </w:rPr>
                        <w:t>Tri misli protivne zdravom razumu koje su iznjedrile kvantnu fiziku, posebno i opću teoriju relativnosti nisu bili samo prevrati u fizici već i pokretači moderne tehnologije.  Bez kvantne fizike ne bi bilo čipova/procesora, lasera ... a bez teorija relativnosti ne bismo razumjeli narav prostora-vremena, vezu između energije i mase te imali precizan GPS navigacijski sustav. Izgovorene u prvih trideset godina prošlog stoljeća te tri jednostavne misli promijenili su naš način razmišljanja, pokrenule novu kulturu a  potencijal za nove tehnološke proboje još nije iscrpljen. Prije cvrkutanja potrebno je ipak  dobro malo promisliti …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extBody"/>
        <w:spacing w:before="0" w:after="120"/>
        <w:rPr/>
      </w:pPr>
      <w:r>
        <w:rPr/>
        <mc:AlternateContent>
          <mc:Choice Requires="wps">
            <w:drawing>
              <wp:anchor behindDoc="0" distT="0" distB="3810" distL="0" distR="0" simplePos="0" locked="0" layoutInCell="0" allowOverlap="1" relativeHeight="6" wp14:anchorId="61A96B46">
                <wp:simplePos x="0" y="0"/>
                <wp:positionH relativeFrom="column">
                  <wp:posOffset>-116840</wp:posOffset>
                </wp:positionH>
                <wp:positionV relativeFrom="paragraph">
                  <wp:posOffset>3062605</wp:posOffset>
                </wp:positionV>
                <wp:extent cx="6711315" cy="1405255"/>
                <wp:effectExtent l="0" t="0" r="0" b="4445"/>
                <wp:wrapNone/>
                <wp:docPr id="5" name="Text Box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480" cy="140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widowControl w:val="false"/>
                              <w:suppressAutoHyphens w:val="false"/>
                              <w:spacing w:before="0" w:after="240"/>
                              <w:jc w:val="both"/>
                              <w:rPr>
                                <w:rFonts w:ascii="Avenir Book" w:hAnsi="Avenir Book" w:cs="Calibri"/>
                                <w:color w:val="000000"/>
                                <w:sz w:val="20"/>
                                <w:szCs w:val="20"/>
                                <w:lang w:eastAsia="hr-HR"/>
                              </w:rPr>
                            </w:pPr>
                            <w:r>
                              <w:rPr>
                                <w:rFonts w:cs="Calibri" w:ascii="Avenir Book" w:hAnsi="Avenir Book"/>
                                <w:color w:val="000000"/>
                                <w:sz w:val="20"/>
                                <w:szCs w:val="20"/>
                                <w:lang w:eastAsia="hr-HR"/>
                              </w:rPr>
                              <w:t>Nikola Godinović, redoviti je profesor na Sveučilištu u Splitu, FESB. Od 1994. sudjeluju u dizajnu, testiranju i izgradnji elektromagnetskog kalorimetra CMS detektora na CERN-u, te u razvoju metode za mjerenje spina i parnosti Higgsovog bozona. Na FESB-u, za potrebe CMS kolaboracije, razvio je sustave za mjerenje svojstava nove generacije fotodetektora namijenjenih elektromagnetskom kalorimetru CMS detektora.  Zadnjih 15 godina jedna je od pionira istraživanja u području astročetične fizike u Hrvatskoj. Vodi hrvatsku grupu u kolaboracijama MAGIC i CTA, koje detektiraju visokoenergijske gama zrake, najenegetskiji dio spektar elektromagnetskog zračenja, radi proučavanja najsilovitijih procesa u svemiru koji se odvijaju u blizini crnih rupa neutronskih zvijezda, eksplozija supernova …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5" path="m0,0l-2147483645,0l-2147483645,-2147483646l0,-2147483646xe" fillcolor="white" stroked="f" o:allowincell="f" style="position:absolute;margin-left:-9.2pt;margin-top:241.15pt;width:528.4pt;height:110.6pt;mso-wrap-style:square;v-text-anchor:top" wp14:anchorId="61A96B46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widowControl w:val="false"/>
                        <w:suppressAutoHyphens w:val="false"/>
                        <w:spacing w:before="0" w:after="240"/>
                        <w:jc w:val="both"/>
                        <w:rPr>
                          <w:rFonts w:ascii="Avenir Book" w:hAnsi="Avenir Book" w:cs="Calibri"/>
                          <w:color w:val="000000"/>
                          <w:sz w:val="20"/>
                          <w:szCs w:val="20"/>
                          <w:lang w:eastAsia="hr-HR"/>
                        </w:rPr>
                      </w:pPr>
                      <w:r>
                        <w:rPr>
                          <w:rFonts w:cs="Calibri" w:ascii="Avenir Book" w:hAnsi="Avenir Book"/>
                          <w:color w:val="000000"/>
                          <w:sz w:val="20"/>
                          <w:szCs w:val="20"/>
                          <w:lang w:eastAsia="hr-HR"/>
                        </w:rPr>
                        <w:t>Nikola Godinović, redoviti je profesor na Sveučilištu u Splitu, FESB. Od 1994. sudjeluju u dizajnu, testiranju i izgradnji elektromagnetskog kalorimetra CMS detektora na CERN-u, te u razvoju metode za mjerenje spina i parnosti Higgsovog bozona. Na FESB-u, za potrebe CMS kolaboracije, razvio je sustave za mjerenje svojstava nove generacije fotodetektora namijenjenih elektromagnetskom kalorimetru CMS detektora.  Zadnjih 15 godina jedna je od pionira istraživanja u području astročetične fizike u Hrvatskoj. Vodi hrvatsku grupu u kolaboracijama MAGIC i CTA, koje detektiraju visokoenergijske gama zrake, najenegetskiji dio spektar elektromagnetskog zračenja, radi proučavanja najsilovitijih procesa u svemiru koji se odvijaju u blizini crnih rupa neutronskih zvijezda, eksplozija supernova …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headerReference w:type="default" r:id="rId4"/>
      <w:type w:val="nextPage"/>
      <w:pgSz w:w="11906" w:h="16838"/>
      <w:pgMar w:left="851" w:right="706" w:gutter="0" w:header="720" w:top="777" w:footer="0" w:bottom="48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Tahoma">
    <w:charset w:val="01"/>
    <w:family w:val="roman"/>
    <w:pitch w:val="variable"/>
  </w:font>
  <w:font w:name="Luxi Sans">
    <w:charset w:val="01"/>
    <w:family w:val="roman"/>
    <w:pitch w:val="variable"/>
  </w:font>
  <w:font w:name="Calibri">
    <w:charset w:val="01"/>
    <w:family w:val="roman"/>
    <w:pitch w:val="variable"/>
  </w:font>
  <w:font w:name="Avenir Book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ar-SA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 w:val="true"/>
      <w:outlineLvl w:val="2"/>
    </w:pPr>
    <w:rPr>
      <w:rFonts w:ascii="Verdana" w:hAnsi="Verdana"/>
      <w:b/>
      <w:bCs/>
      <w:sz w:val="18"/>
    </w:rPr>
  </w:style>
  <w:style w:type="paragraph" w:styleId="Heading4">
    <w:name w:val="Heading 4"/>
    <w:basedOn w:val="Normal"/>
    <w:next w:val="Normal"/>
    <w:qFormat/>
    <w:pPr>
      <w:keepNext w:val="true"/>
      <w:suppressAutoHyphens w:val="false"/>
      <w:jc w:val="center"/>
      <w:outlineLvl w:val="3"/>
    </w:pPr>
    <w:rPr>
      <w:rFonts w:ascii="Arial" w:hAnsi="Arial" w:cs="Arial"/>
      <w:color w:val="0066CC"/>
      <w:sz w:val="36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5">
    <w:name w:val="Heading 5"/>
    <w:basedOn w:val="Normal"/>
    <w:next w:val="Normal"/>
    <w:qFormat/>
    <w:pPr>
      <w:keepNext w:val="true"/>
      <w:jc w:val="center"/>
      <w:outlineLvl w:val="4"/>
    </w:pPr>
    <w:rPr>
      <w:rFonts w:ascii="Verdana" w:hAnsi="Verdana"/>
      <w:b/>
      <w:bCs/>
    </w:rPr>
  </w:style>
  <w:style w:type="paragraph" w:styleId="Heading6">
    <w:name w:val="Heading 6"/>
    <w:basedOn w:val="Normal"/>
    <w:next w:val="Normal"/>
    <w:qFormat/>
    <w:pPr>
      <w:keepNext w:val="true"/>
      <w:jc w:val="center"/>
      <w:outlineLvl w:val="5"/>
    </w:pPr>
    <w:rPr>
      <w:b/>
      <w:bCs/>
      <w:sz w:val="40"/>
    </w:rPr>
  </w:style>
  <w:style w:type="paragraph" w:styleId="Heading7">
    <w:name w:val="Heading 7"/>
    <w:basedOn w:val="Normal"/>
    <w:next w:val="Normal"/>
    <w:qFormat/>
    <w:pPr>
      <w:keepNext w:val="true"/>
      <w:jc w:val="center"/>
      <w:outlineLvl w:val="6"/>
    </w:pPr>
    <w:rPr>
      <w:rFonts w:ascii="Verdana" w:hAnsi="Verdana"/>
      <w:b/>
      <w:bCs/>
      <w:sz w:val="32"/>
    </w:rPr>
  </w:style>
  <w:style w:type="paragraph" w:styleId="Heading8">
    <w:name w:val="Heading 8"/>
    <w:basedOn w:val="Normal"/>
    <w:next w:val="Normal"/>
    <w:qFormat/>
    <w:pPr>
      <w:keepNext w:val="true"/>
      <w:jc w:val="center"/>
      <w:outlineLvl w:val="7"/>
    </w:pPr>
    <w:rPr>
      <w:sz w:val="32"/>
    </w:rPr>
  </w:style>
  <w:style w:type="paragraph" w:styleId="Heading9">
    <w:name w:val="Heading 9"/>
    <w:basedOn w:val="Normal"/>
    <w:next w:val="Normal"/>
    <w:qFormat/>
    <w:pPr>
      <w:keepNext w:val="true"/>
      <w:jc w:val="both"/>
      <w:outlineLvl w:val="8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/>
    </w:rPr>
  </w:style>
  <w:style w:type="character" w:styleId="WW8Num1z1" w:customStyle="1">
    <w:name w:val="WW8Num1z1"/>
    <w:qFormat/>
    <w:rPr>
      <w:rFonts w:ascii="Courier New" w:hAnsi="Courier New"/>
    </w:rPr>
  </w:style>
  <w:style w:type="character" w:styleId="WW8Num1z2" w:customStyle="1">
    <w:name w:val="WW8Num1z2"/>
    <w:qFormat/>
    <w:rPr>
      <w:rFonts w:ascii="Wingdings" w:hAnsi="Wingdings"/>
    </w:rPr>
  </w:style>
  <w:style w:type="character" w:styleId="WWDefaultParagraphFont" w:customStyle="1">
    <w:name w:val="WW-Default Paragraph Font"/>
    <w:qFormat/>
    <w:rPr/>
  </w:style>
  <w:style w:type="character" w:styleId="Style271" w:customStyle="1">
    <w:name w:val="style271"/>
    <w:basedOn w:val="DefaultParagraphFont"/>
    <w:qFormat/>
    <w:rPr>
      <w:rFonts w:ascii="Tahoma" w:hAnsi="Tahoma" w:cs="Tahoma"/>
      <w:b/>
      <w:bCs/>
      <w:color w:val="D30327"/>
      <w:sz w:val="27"/>
      <w:szCs w:val="27"/>
    </w:rPr>
  </w:style>
  <w:style w:type="character" w:styleId="Style281" w:customStyle="1">
    <w:name w:val="style281"/>
    <w:basedOn w:val="DefaultParagraphFont"/>
    <w:qFormat/>
    <w:rPr>
      <w:rFonts w:ascii="Tahoma" w:hAnsi="Tahoma" w:cs="Tahoma"/>
      <w:b/>
      <w:bCs/>
      <w:sz w:val="19"/>
      <w:szCs w:val="19"/>
    </w:rPr>
  </w:style>
  <w:style w:type="character" w:styleId="Applestylespan" w:customStyle="1">
    <w:name w:val="apple-style-span"/>
    <w:basedOn w:val="DefaultParagraphFont"/>
    <w:qFormat/>
    <w:rsid w:val="004c576a"/>
    <w:rPr/>
  </w:style>
  <w:style w:type="character" w:styleId="HeaderChar" w:customStyle="1">
    <w:name w:val="Header Char"/>
    <w:basedOn w:val="DefaultParagraphFont"/>
    <w:link w:val="Header"/>
    <w:uiPriority w:val="99"/>
    <w:qFormat/>
    <w:rsid w:val="00154c76"/>
    <w:rPr>
      <w:sz w:val="24"/>
      <w:szCs w:val="24"/>
      <w:lang w:val="hr-HR" w:eastAsia="ar-SA"/>
    </w:rPr>
  </w:style>
  <w:style w:type="character" w:styleId="FooterChar" w:customStyle="1">
    <w:name w:val="Footer Char"/>
    <w:basedOn w:val="DefaultParagraphFont"/>
    <w:link w:val="Footer"/>
    <w:qFormat/>
    <w:rsid w:val="00154c76"/>
    <w:rPr>
      <w:sz w:val="24"/>
      <w:szCs w:val="24"/>
      <w:lang w:val="hr-HR" w:eastAsia="ar-SA"/>
    </w:rPr>
  </w:style>
  <w:style w:type="character" w:styleId="BalloonTextChar" w:customStyle="1">
    <w:name w:val="Balloon Text Char"/>
    <w:basedOn w:val="DefaultParagraphFont"/>
    <w:link w:val="BalloonText"/>
    <w:qFormat/>
    <w:rsid w:val="00154c76"/>
    <w:rPr>
      <w:rFonts w:ascii="Tahoma" w:hAnsi="Tahoma" w:cs="Tahoma"/>
      <w:sz w:val="16"/>
      <w:szCs w:val="16"/>
      <w:lang w:val="hr-HR" w:eastAsia="ar-SA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uxi Sans" w:hAnsi="Luxi Sans" w:eastAsia="HG Mincho Light J" w:cs="Luxi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ontents1">
    <w:name w:val="TOC 1"/>
    <w:basedOn w:val="Heading1"/>
    <w:next w:val="TextBody"/>
    <w:semiHidden/>
    <w:pPr>
      <w:spacing w:before="120" w:after="120"/>
    </w:pPr>
    <w:rPr>
      <w:rFonts w:ascii="Times New Roman" w:hAnsi="Times New Roman" w:cs="Times New Roman"/>
      <w:b w:val="false"/>
      <w:sz w:val="50"/>
      <w:szCs w:val="24"/>
    </w:rPr>
  </w:style>
  <w:style w:type="paragraph" w:styleId="Contents2">
    <w:name w:val="TOC 2"/>
    <w:basedOn w:val="Heading1"/>
    <w:next w:val="TextBody"/>
    <w:semiHidden/>
    <w:pPr>
      <w:spacing w:before="400" w:after="400"/>
      <w:ind w:left="240" w:hanging="0"/>
    </w:pPr>
    <w:rPr>
      <w:rFonts w:ascii="Times New Roman" w:hAnsi="Times New Roman" w:cs="Times New Roman"/>
      <w:bCs w:val="false"/>
      <w:smallCaps/>
      <w:sz w:val="50"/>
      <w:szCs w:val="24"/>
    </w:rPr>
  </w:style>
  <w:style w:type="paragraph" w:styleId="TableContents" w:customStyle="1">
    <w:name w:val="Table Contents"/>
    <w:basedOn w:val="TextBody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  <w:i/>
      <w:iCs/>
    </w:rPr>
  </w:style>
  <w:style w:type="paragraph" w:styleId="BodyText2">
    <w:name w:val="Body Text 2"/>
    <w:basedOn w:val="Normal"/>
    <w:qFormat/>
    <w:pPr/>
    <w:rPr>
      <w:b/>
      <w:bCs/>
      <w:i/>
      <w:iCs/>
      <w:sz w:val="20"/>
    </w:rPr>
  </w:style>
  <w:style w:type="paragraph" w:styleId="TextBodyIndent">
    <w:name w:val="Body Text Indent"/>
    <w:basedOn w:val="Normal"/>
    <w:pPr>
      <w:ind w:left="180" w:hanging="0"/>
    </w:pPr>
    <w:rPr>
      <w:b/>
      <w:bCs/>
      <w:sz w:val="20"/>
    </w:rPr>
  </w:style>
  <w:style w:type="paragraph" w:styleId="BodyTextIndent2">
    <w:name w:val="Body Text Indent 2"/>
    <w:basedOn w:val="Normal"/>
    <w:qFormat/>
    <w:pPr>
      <w:ind w:left="180" w:hanging="0"/>
    </w:pPr>
    <w:rPr>
      <w:rFonts w:ascii="Verdana" w:hAnsi="Verdana"/>
      <w:sz w:val="20"/>
      <w:szCs w:val="18"/>
    </w:rPr>
  </w:style>
  <w:style w:type="paragraph" w:styleId="BodyTextIndent3">
    <w:name w:val="Body Text Indent 3"/>
    <w:basedOn w:val="Normal"/>
    <w:qFormat/>
    <w:pPr>
      <w:ind w:left="180" w:hanging="0"/>
    </w:pPr>
    <w:rPr>
      <w:rFonts w:ascii="Verdana" w:hAnsi="Verdana"/>
      <w:sz w:val="18"/>
      <w:szCs w:val="18"/>
    </w:rPr>
  </w:style>
  <w:style w:type="paragraph" w:styleId="BodyText3">
    <w:name w:val="Body Text 3"/>
    <w:basedOn w:val="Normal"/>
    <w:qFormat/>
    <w:pPr/>
    <w:rPr>
      <w:i/>
      <w:iCs/>
      <w:sz w:val="2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rsid w:val="00154c76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rsid w:val="00154c76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BalloonText">
    <w:name w:val="Balloon Text"/>
    <w:basedOn w:val="Normal"/>
    <w:link w:val="BalloonTextChar"/>
    <w:qFormat/>
    <w:rsid w:val="00154c76"/>
    <w:pPr/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da3f2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LibreOffice/7.3.7.2$Linux_X86_64 LibreOffice_project/30$Build-2</Application>
  <AppVersion>15.0000</AppVersion>
  <Pages>1</Pages>
  <Words>216</Words>
  <Characters>1350</Characters>
  <CharactersWithSpaces>1669</CharactersWithSpaces>
  <Paragraphs>8</Paragraphs>
  <Company> FESB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2024-02-28T13:36:00Z</dcterms:created>
  <dc:creator>Vlasta Zanchi</dc:creator>
  <dc:description/>
  <dc:language>en-US</dc:language>
  <cp:lastModifiedBy/>
  <cp:lastPrinted>2021-08-13T09:56:00Z</cp:lastPrinted>
  <dcterms:modified xsi:type="dcterms:W3CDTF">2024-03-04T11:23:42Z</dcterms:modified>
  <cp:revision>5</cp:revision>
  <dc:subject/>
  <dc:title>ponedjeljak 18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